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545A" w14:textId="77777777" w:rsidR="009D2F5D" w:rsidRDefault="00F043B4" w:rsidP="00EF0F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 w:eastAsia="en-GB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17D7A" wp14:editId="00C2547A">
                <wp:simplePos x="0" y="0"/>
                <wp:positionH relativeFrom="column">
                  <wp:posOffset>2191929</wp:posOffset>
                </wp:positionH>
                <wp:positionV relativeFrom="paragraph">
                  <wp:posOffset>-53794</wp:posOffset>
                </wp:positionV>
                <wp:extent cx="4674870" cy="1502229"/>
                <wp:effectExtent l="0" t="0" r="0" b="3175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4870" cy="1502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7C8AA" w14:textId="77777777" w:rsidR="007A7E14" w:rsidRDefault="007A7E14" w:rsidP="009D2F5D">
                            <w:pP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GB"/>
                              </w:rPr>
                              <w:t>EXPRESSION OF INTEREST</w:t>
                            </w:r>
                            <w:r w:rsidR="009D2F5D" w:rsidRPr="00C54524"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71F1D207" w14:textId="65134237" w:rsidR="006C5EF3" w:rsidRPr="006C5EF3" w:rsidRDefault="00CC3A0B" w:rsidP="006C5EF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5EF3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="00F043B4" w:rsidRPr="006C5EF3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he </w:t>
                            </w:r>
                            <w:r w:rsidR="006C5EF3" w:rsidRPr="006C5E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impacts of digital support tools in agriculture</w:t>
                            </w:r>
                          </w:p>
                          <w:p w14:paraId="59B71907" w14:textId="2F6C89DE" w:rsidR="009D2F5D" w:rsidRPr="006C5EF3" w:rsidRDefault="009D2F5D" w:rsidP="009D2F5D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FBEC71" w14:textId="50A47E61" w:rsidR="000221A3" w:rsidRDefault="009D2F5D" w:rsidP="004F0F20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13DFA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Email </w:t>
                            </w:r>
                            <w:r w:rsidR="000221A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completed </w:t>
                            </w:r>
                            <w:proofErr w:type="spellStart"/>
                            <w:r w:rsidR="000221A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>EoIs</w:t>
                            </w:r>
                            <w:proofErr w:type="spellEnd"/>
                            <w:r w:rsidRPr="00F13DFA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 to: </w:t>
                            </w:r>
                            <w:hyperlink r:id="rId5" w:history="1">
                              <w:r w:rsidR="00973587" w:rsidRPr="005219AB">
                                <w:rPr>
                                  <w:rStyle w:val="Hyperlink"/>
                                  <w:rFonts w:ascii="Calibri" w:eastAsia="Calibri" w:hAnsi="Calibri"/>
                                  <w:sz w:val="22"/>
                                  <w:szCs w:val="22"/>
                                  <w:lang w:val="en-GB"/>
                                </w:rPr>
                                <w:t>spia@cgiar.org</w:t>
                              </w:r>
                            </w:hyperlink>
                            <w:r w:rsidR="00973587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221A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by </w:t>
                            </w:r>
                            <w:r w:rsidR="0090561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>17</w:t>
                            </w:r>
                            <w:r w:rsidR="0090561D" w:rsidRPr="0090561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90561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C5EF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>May</w:t>
                            </w:r>
                            <w:r w:rsidR="000221A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 20</w:t>
                            </w:r>
                            <w:r w:rsidR="006C5EF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>21</w:t>
                            </w:r>
                            <w:r w:rsidR="000221A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604803FF" w14:textId="19C3566F" w:rsidR="009F1B14" w:rsidRPr="009B7908" w:rsidRDefault="009F1B14" w:rsidP="004F0F20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B7908"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See </w:t>
                            </w:r>
                            <w:hyperlink r:id="rId6" w:history="1">
                              <w:r w:rsidRPr="009B7908">
                                <w:rPr>
                                  <w:rStyle w:val="Hyperlink"/>
                                  <w:rFonts w:ascii="Calibri" w:eastAsia="Calibri" w:hAnsi="Calibri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en-GB"/>
                                </w:rPr>
                                <w:t>call document</w:t>
                              </w:r>
                            </w:hyperlink>
                            <w:r w:rsidRPr="009B7908"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for more </w:t>
                            </w:r>
                            <w:r w:rsidR="00973587" w:rsidRPr="009B7908"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details</w:t>
                            </w:r>
                            <w:r w:rsidR="000221A3" w:rsidRPr="009B7908"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17D7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72.6pt;margin-top:-4.25pt;width:368.1pt;height:1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" stroked="f">
                <v:path arrowok="t"/>
                <v:textbox>
                  <w:txbxContent>
                    <w:p w14:paraId="5717C8AA" w14:textId="77777777" w:rsidR="007A7E14" w:rsidRDefault="007A7E14" w:rsidP="009D2F5D">
                      <w:pPr>
                        <w:rPr>
                          <w:rFonts w:ascii="Calibri" w:eastAsia="Calibri" w:hAnsi="Calibr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eastAsia="Calibri" w:hAnsi="Calibri"/>
                          <w:sz w:val="28"/>
                          <w:szCs w:val="28"/>
                          <w:lang w:val="en-GB"/>
                        </w:rPr>
                        <w:t>EXPRESSION OF INTEREST</w:t>
                      </w:r>
                      <w:r w:rsidR="009D2F5D" w:rsidRPr="00C54524">
                        <w:rPr>
                          <w:rFonts w:ascii="Calibri" w:eastAsia="Calibri" w:hAnsi="Calibri"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  <w:r>
                        <w:rPr>
                          <w:rFonts w:ascii="Calibri" w:eastAsia="Calibri" w:hAnsi="Calibri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71F1D207" w14:textId="65134237" w:rsidR="006C5EF3" w:rsidRPr="006C5EF3" w:rsidRDefault="00CC3A0B" w:rsidP="006C5EF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C5EF3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>T</w:t>
                      </w:r>
                      <w:r w:rsidR="00F043B4" w:rsidRPr="006C5EF3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 xml:space="preserve">he </w:t>
                      </w:r>
                      <w:r w:rsidR="006C5EF3" w:rsidRPr="006C5EF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impacts of digital support tools in agriculture</w:t>
                      </w:r>
                    </w:p>
                    <w:p w14:paraId="59B71907" w14:textId="2F6C89DE" w:rsidR="009D2F5D" w:rsidRPr="006C5EF3" w:rsidRDefault="009D2F5D" w:rsidP="009D2F5D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1EFBEC71" w14:textId="50A47E61" w:rsidR="000221A3" w:rsidRDefault="009D2F5D" w:rsidP="004F0F20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</w:pPr>
                      <w:r w:rsidRPr="00F13DFA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Email </w:t>
                      </w:r>
                      <w:r w:rsidR="000221A3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completed </w:t>
                      </w:r>
                      <w:proofErr w:type="spellStart"/>
                      <w:r w:rsidR="000221A3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>EoIs</w:t>
                      </w:r>
                      <w:proofErr w:type="spellEnd"/>
                      <w:r w:rsidRPr="00F13DFA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 to: </w:t>
                      </w:r>
                      <w:hyperlink r:id="rId7" w:history="1">
                        <w:r w:rsidR="00973587" w:rsidRPr="005219AB">
                          <w:rPr>
                            <w:rStyle w:val="Hyperlink"/>
                            <w:rFonts w:ascii="Calibri" w:eastAsia="Calibri" w:hAnsi="Calibri"/>
                            <w:sz w:val="22"/>
                            <w:szCs w:val="22"/>
                            <w:lang w:val="en-GB"/>
                          </w:rPr>
                          <w:t>spia@cgiar.org</w:t>
                        </w:r>
                      </w:hyperlink>
                      <w:r w:rsidR="00973587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221A3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by </w:t>
                      </w:r>
                      <w:r w:rsidR="0090561D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>17</w:t>
                      </w:r>
                      <w:r w:rsidR="0090561D" w:rsidRPr="0090561D">
                        <w:rPr>
                          <w:rFonts w:ascii="Calibri" w:eastAsia="Calibri" w:hAnsi="Calibri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="0090561D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C5EF3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>May</w:t>
                      </w:r>
                      <w:r w:rsidR="000221A3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 20</w:t>
                      </w:r>
                      <w:r w:rsidR="006C5EF3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>21</w:t>
                      </w:r>
                      <w:r w:rsidR="000221A3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604803FF" w14:textId="19C3566F" w:rsidR="009F1B14" w:rsidRPr="009B7908" w:rsidRDefault="009F1B14" w:rsidP="004F0F20">
                      <w:pPr>
                        <w:spacing w:after="200" w:line="276" w:lineRule="auto"/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B7908"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See </w:t>
                      </w:r>
                      <w:hyperlink r:id="rId8" w:history="1">
                        <w:r w:rsidRPr="009B7908">
                          <w:rPr>
                            <w:rStyle w:val="Hyperlink"/>
                            <w:rFonts w:ascii="Calibri" w:eastAsia="Calibri" w:hAnsi="Calibri"/>
                            <w:color w:val="000000" w:themeColor="text1"/>
                            <w:sz w:val="22"/>
                            <w:szCs w:val="22"/>
                            <w:u w:val="none"/>
                            <w:lang w:val="en-GB"/>
                          </w:rPr>
                          <w:t>call document</w:t>
                        </w:r>
                      </w:hyperlink>
                      <w:r w:rsidRPr="009B7908"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for more </w:t>
                      </w:r>
                      <w:r w:rsidR="00973587" w:rsidRPr="009B7908"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details</w:t>
                      </w:r>
                      <w:r w:rsidR="000221A3" w:rsidRPr="009B7908"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45A462D5" wp14:editId="4E704F55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1643380" cy="762000"/>
            <wp:effectExtent l="0" t="0" r="0" b="0"/>
            <wp:wrapSquare wrapText="bothSides"/>
            <wp:docPr id="53" name="06a74f7c-690b-4794-bd72-f5634d1dd4f0" descr="cid:DD7B1C92-6864-4118-915F-1A7A4F5A42E5@Hom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74f7c-690b-4794-bd72-f5634d1dd4f0" descr="cid:DD7B1C92-6864-4118-915F-1A7A4F5A42E5@Hom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F4FD" w14:textId="77777777" w:rsidR="009D2F5D" w:rsidRDefault="009D2F5D" w:rsidP="00EF0F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 w:eastAsia="en-GB"/>
        </w:rPr>
      </w:pPr>
    </w:p>
    <w:p w14:paraId="1FC93DCB" w14:textId="77777777" w:rsidR="009D2F5D" w:rsidRDefault="009D2F5D" w:rsidP="00EF0F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 w:eastAsia="en-GB"/>
        </w:rPr>
      </w:pPr>
    </w:p>
    <w:p w14:paraId="06544AD9" w14:textId="77777777" w:rsidR="009D2F5D" w:rsidRDefault="009D2F5D" w:rsidP="00EF0F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 w:eastAsia="en-GB"/>
        </w:rPr>
      </w:pPr>
    </w:p>
    <w:p w14:paraId="74A923CF" w14:textId="73BB5A4B" w:rsidR="00F13DFA" w:rsidRPr="00D65C51" w:rsidRDefault="00F13DFA" w:rsidP="00EF0F7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GB" w:eastAsia="en-GB"/>
        </w:rPr>
      </w:pPr>
    </w:p>
    <w:p w14:paraId="17CFA627" w14:textId="77777777" w:rsidR="00EA72B4" w:rsidRPr="00D65C51" w:rsidRDefault="00F13DFA" w:rsidP="00F13DF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n-GB" w:eastAsia="en-GB"/>
        </w:rPr>
      </w:pPr>
      <w:r w:rsidRPr="00D65C51">
        <w:rPr>
          <w:rFonts w:ascii="Calibri" w:hAnsi="Calibri" w:cs="Calibri"/>
          <w:b/>
          <w:sz w:val="22"/>
          <w:szCs w:val="22"/>
          <w:lang w:val="en-GB" w:eastAsia="en-GB"/>
        </w:rPr>
        <w:t>SUMMARY</w:t>
      </w:r>
    </w:p>
    <w:tbl>
      <w:tblPr>
        <w:tblW w:w="109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100"/>
      </w:tblGrid>
      <w:tr w:rsidR="006D6ADC" w:rsidRPr="00611B24" w14:paraId="79CEE917" w14:textId="77777777" w:rsidTr="00D65C51">
        <w:trPr>
          <w:trHeight w:val="1550"/>
        </w:trPr>
        <w:tc>
          <w:tcPr>
            <w:tcW w:w="2842" w:type="dxa"/>
          </w:tcPr>
          <w:p w14:paraId="1425D3A7" w14:textId="2DDC6E8D" w:rsidR="006D6ADC" w:rsidRPr="00611B24" w:rsidRDefault="00E2674C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  <w:r w:rsidRPr="00611B24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Title of the proposed study</w:t>
            </w:r>
          </w:p>
          <w:p w14:paraId="0A356AF7" w14:textId="77777777" w:rsidR="006D6ADC" w:rsidRDefault="006D6ADC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3E55292C" w14:textId="77777777" w:rsidR="00276E7E" w:rsidRDefault="00276E7E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64195399" w14:textId="77777777" w:rsidR="00276E7E" w:rsidRPr="00611B24" w:rsidRDefault="00276E7E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100" w:type="dxa"/>
          </w:tcPr>
          <w:p w14:paraId="3AA913E3" w14:textId="77777777" w:rsidR="006D6ADC" w:rsidRPr="00611B24" w:rsidRDefault="006D6ADC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14:paraId="036CB63F" w14:textId="77777777" w:rsidR="00E2674C" w:rsidRPr="00611B24" w:rsidRDefault="00E2674C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14:paraId="7C984D00" w14:textId="77777777" w:rsidR="00E2674C" w:rsidRPr="00611B24" w:rsidRDefault="00E2674C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B8770D" w:rsidRPr="00611B24" w14:paraId="6097458C" w14:textId="77777777" w:rsidTr="00D65C51">
        <w:trPr>
          <w:trHeight w:val="5112"/>
        </w:trPr>
        <w:tc>
          <w:tcPr>
            <w:tcW w:w="2842" w:type="dxa"/>
          </w:tcPr>
          <w:p w14:paraId="11D10D5F" w14:textId="65C5C573" w:rsidR="00B8770D" w:rsidRDefault="004F0F20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Abstract</w:t>
            </w:r>
            <w:r w:rsidR="00B8770D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="004F6FBA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(1</w:t>
            </w:r>
            <w:r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0</w:t>
            </w:r>
            <w:r w:rsidR="00276E7E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0 words max)</w:t>
            </w:r>
            <w:r w:rsidR="00B8770D">
              <w:rPr>
                <w:rFonts w:ascii="Calibri" w:hAnsi="Calibri" w:cs="Arial"/>
                <w:b/>
                <w:sz w:val="20"/>
                <w:szCs w:val="20"/>
                <w:lang w:eastAsia="en-GB"/>
              </w:rPr>
              <w:t>:</w:t>
            </w:r>
          </w:p>
          <w:p w14:paraId="1BFAAC49" w14:textId="77777777" w:rsidR="00276E7E" w:rsidRDefault="00276E7E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7AB03DE3" w14:textId="77777777" w:rsidR="00276E7E" w:rsidRDefault="00276E7E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564337B5" w14:textId="77777777" w:rsidR="00276E7E" w:rsidRDefault="00276E7E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6BBCF989" w14:textId="77777777" w:rsidR="00276E7E" w:rsidRDefault="00276E7E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4BBDF45B" w14:textId="77777777" w:rsidR="00276E7E" w:rsidRDefault="00276E7E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51541D00" w14:textId="77777777" w:rsidR="00276E7E" w:rsidRDefault="00276E7E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  <w:p w14:paraId="22E96FF4" w14:textId="77777777" w:rsidR="00276E7E" w:rsidRDefault="00276E7E" w:rsidP="00B877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100" w:type="dxa"/>
          </w:tcPr>
          <w:p w14:paraId="7078AD25" w14:textId="77777777" w:rsidR="00B8770D" w:rsidRPr="00611B24" w:rsidRDefault="00B8770D" w:rsidP="006D6A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</w:tbl>
    <w:p w14:paraId="2653F549" w14:textId="115D80C5" w:rsidR="001767D6" w:rsidRPr="00CD1F1A" w:rsidRDefault="006D6ADC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br w:type="page"/>
      </w:r>
    </w:p>
    <w:p w14:paraId="7DF5BACC" w14:textId="5A71D07A" w:rsidR="001767D6" w:rsidRDefault="00E51402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A0546F" wp14:editId="2DC33BA6">
                <wp:simplePos x="0" y="0"/>
                <wp:positionH relativeFrom="column">
                  <wp:posOffset>-172085</wp:posOffset>
                </wp:positionH>
                <wp:positionV relativeFrom="paragraph">
                  <wp:posOffset>-56515</wp:posOffset>
                </wp:positionV>
                <wp:extent cx="7029450" cy="4241800"/>
                <wp:effectExtent l="0" t="0" r="19050" b="254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FD840" w14:textId="34A36424" w:rsidR="00EF0F7A" w:rsidRDefault="001767D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8438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1) Description</w:t>
                            </w:r>
                            <w:r w:rsidR="00EF0F7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6C5EF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tool</w:t>
                            </w:r>
                            <w:r w:rsidR="009373D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and how it </w:t>
                            </w:r>
                            <w:r w:rsidR="0038564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functions</w:t>
                            </w:r>
                            <w:r w:rsidR="006C5EF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C037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what it uses on the “back end” to determine </w:t>
                            </w:r>
                            <w:r w:rsidR="0090561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EC037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he information content it delivers,</w:t>
                            </w:r>
                            <w:r w:rsidR="009373D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23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8564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has been the role of CGIAR in developing the tool</w:t>
                            </w:r>
                            <w:r w:rsidRPr="00C843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5644" w:rsidRPr="0038564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or using it to deliver CGIAR knowledge</w:t>
                            </w:r>
                            <w:r w:rsidR="0038564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907BBD5" w14:textId="77777777" w:rsidR="00EF0F7A" w:rsidRPr="00C84386" w:rsidRDefault="00EF0F7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054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3.55pt;margin-top:-4.45pt;width:553.5pt;height:33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">
                <v:path arrowok="t"/>
                <v:textbox>
                  <w:txbxContent>
                    <w:p w14:paraId="14AFD840" w14:textId="34A36424" w:rsidR="00EF0F7A" w:rsidRDefault="001767D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8438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1) Description</w:t>
                      </w:r>
                      <w:r w:rsidR="00EF0F7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of</w:t>
                      </w:r>
                      <w:r w:rsidR="006C5EF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tool</w:t>
                      </w:r>
                      <w:r w:rsidR="009373D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and how it </w:t>
                      </w:r>
                      <w:r w:rsidR="0038564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functions</w:t>
                      </w:r>
                      <w:r w:rsidR="006C5EF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C037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what it uses on the “back end” to determine </w:t>
                      </w:r>
                      <w:r w:rsidR="0090561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</w:t>
                      </w:r>
                      <w:r w:rsidR="00EC037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he information content it delivers,</w:t>
                      </w:r>
                      <w:r w:rsidR="009373D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F123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="0038564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has been the role of CGIAR in developing the tool</w:t>
                      </w:r>
                      <w:r w:rsidRPr="00C8438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385644" w:rsidRPr="0038564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or using it to deliver CGIAR knowledge</w:t>
                      </w:r>
                      <w:r w:rsidR="0038564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3907BBD5" w14:textId="77777777" w:rsidR="00EF0F7A" w:rsidRPr="00C84386" w:rsidRDefault="00EF0F7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C16AC" w14:textId="297DCEC3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05CEBA5A" w14:textId="64867E27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66CFB774" w14:textId="3D296229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49BDD626" w14:textId="77777777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12CD570F" w14:textId="77777777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6A919976" w14:textId="77777777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6EB93ADA" w14:textId="77777777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5313A81E" w14:textId="77777777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34256888" w14:textId="77777777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1A27F6E2" w14:textId="38C66133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0A370EE7" w14:textId="6B4628AB" w:rsidR="001767D6" w:rsidRDefault="001767D6" w:rsidP="001145C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</w:p>
    <w:p w14:paraId="7D435C60" w14:textId="16EE79BA" w:rsidR="00CB5F6F" w:rsidRDefault="00A550DD" w:rsidP="00B8770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B86CB6" wp14:editId="1BB160D2">
                <wp:simplePos x="0" y="0"/>
                <wp:positionH relativeFrom="column">
                  <wp:posOffset>-172085</wp:posOffset>
                </wp:positionH>
                <wp:positionV relativeFrom="paragraph">
                  <wp:posOffset>1440180</wp:posOffset>
                </wp:positionV>
                <wp:extent cx="7029450" cy="4743450"/>
                <wp:effectExtent l="0" t="0" r="19050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B4F9" w14:textId="6DCDBB00" w:rsidR="001767D6" w:rsidRDefault="001767D6" w:rsidP="001767D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38564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is the status of the tool? Has it been tested? Provide evidence of the dissemination of the digital tool and the level of uptake</w:t>
                            </w:r>
                            <w:r w:rsidR="00DB79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509D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</w:t>
                            </w:r>
                            <w:r w:rsidR="00DB79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constraints or limitations have been </w:t>
                            </w:r>
                            <w:r w:rsidR="0090561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identified </w:t>
                            </w:r>
                            <w:r w:rsidR="00E509D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during the dissemination of</w:t>
                            </w:r>
                            <w:r w:rsidR="00DB79D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the tool?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6CB6" id="Text Box 8" o:spid="_x0000_s1028" type="#_x0000_t202" style="position:absolute;margin-left:-13.55pt;margin-top:113.4pt;width:553.5pt;height:37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">
                <v:path arrowok="t"/>
                <v:textbox>
                  <w:txbxContent>
                    <w:p w14:paraId="2127B4F9" w14:textId="6DCDBB00" w:rsidR="001767D6" w:rsidRDefault="001767D6" w:rsidP="001767D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2) </w:t>
                      </w:r>
                      <w:r w:rsidR="0038564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is the status of the tool? Has it been tested? Provide evidence of the dissemination of the digital tool and the level of uptake</w:t>
                      </w:r>
                      <w:r w:rsidR="00DB79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E509D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</w:t>
                      </w:r>
                      <w:r w:rsidR="00DB79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constraints or limitations have been </w:t>
                      </w:r>
                      <w:r w:rsidR="0090561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identified </w:t>
                      </w:r>
                      <w:r w:rsidR="00E509D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during the dissemination of</w:t>
                      </w:r>
                      <w:r w:rsidR="00DB79D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the tool?</w:t>
                      </w:r>
                    </w:p>
                  </w:txbxContent>
                </v:textbox>
              </v:shape>
            </w:pict>
          </mc:Fallback>
        </mc:AlternateContent>
      </w:r>
      <w:r w:rsidR="00EF0F7A">
        <w:rPr>
          <w:rFonts w:ascii="Calibri" w:hAnsi="Calibri" w:cs="Arial"/>
          <w:sz w:val="22"/>
          <w:szCs w:val="22"/>
          <w:lang w:eastAsia="en-GB"/>
        </w:rPr>
        <w:br w:type="page"/>
      </w:r>
    </w:p>
    <w:p w14:paraId="1C3BD260" w14:textId="395D6FED" w:rsidR="00CB5F6F" w:rsidRDefault="00406ED0" w:rsidP="00B8770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F1160" wp14:editId="523E079D">
                <wp:simplePos x="0" y="0"/>
                <wp:positionH relativeFrom="column">
                  <wp:posOffset>-172523</wp:posOffset>
                </wp:positionH>
                <wp:positionV relativeFrom="paragraph">
                  <wp:posOffset>3189211</wp:posOffset>
                </wp:positionV>
                <wp:extent cx="7029450" cy="3016469"/>
                <wp:effectExtent l="0" t="0" r="19050" b="1905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30164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56E67" w14:textId="35269789" w:rsidR="0081361B" w:rsidRPr="00DF4EE8" w:rsidRDefault="0008354C" w:rsidP="0081361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F4EE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81361B" w:rsidRPr="00DF4EE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F1235" w:rsidRPr="00DF4EE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9DC" w:rsidRPr="00E509D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Description of the proposed empirical strategy to answer the research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1160" id="Text Box 35" o:spid="_x0000_s1029" type="#_x0000_t202" style="position:absolute;margin-left:-13.6pt;margin-top:251.1pt;width:553.5pt;height:2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" filled="f">
                <v:path arrowok="t"/>
                <v:textbox>
                  <w:txbxContent>
                    <w:p w14:paraId="36456E67" w14:textId="35269789" w:rsidR="0081361B" w:rsidRPr="00DF4EE8" w:rsidRDefault="0008354C" w:rsidP="0081361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F4EE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</w:t>
                      </w:r>
                      <w:r w:rsidR="0081361B" w:rsidRPr="00DF4EE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</w:t>
                      </w:r>
                      <w:r w:rsidR="00DF1235" w:rsidRPr="00DF4EE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E509DC" w:rsidRPr="00E509D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</w:t>
                      </w:r>
                      <w:r w:rsidR="00E509DC" w:rsidRPr="00E509D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escription of the proposed empirical strategy to answer the research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ABE8D" wp14:editId="18F3BB8A">
                <wp:simplePos x="0" y="0"/>
                <wp:positionH relativeFrom="column">
                  <wp:posOffset>-172523</wp:posOffset>
                </wp:positionH>
                <wp:positionV relativeFrom="paragraph">
                  <wp:posOffset>6426397</wp:posOffset>
                </wp:positionV>
                <wp:extent cx="7029450" cy="2689772"/>
                <wp:effectExtent l="0" t="0" r="19050" b="1587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2689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8D6DE" w14:textId="61A90BBD" w:rsidR="00406ED0" w:rsidRDefault="00DF1235" w:rsidP="00406ED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7F10F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41B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Geographic scope, proposed partners and indication of any plans or opportunities for scaling the </w:t>
                            </w:r>
                            <w:r w:rsidR="002E0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innovation</w:t>
                            </w:r>
                            <w:r w:rsidR="00406ED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137157" w14:textId="53E67DE7" w:rsidR="007F10F2" w:rsidRDefault="007F10F2" w:rsidP="007F10F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EFCEF4" w14:textId="77777777" w:rsidR="007F10F2" w:rsidRPr="001767D6" w:rsidRDefault="007F10F2" w:rsidP="007F10F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ABE8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0" type="#_x0000_t202" style="position:absolute;margin-left:-13.6pt;margin-top:506pt;width:553.5pt;height:2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">
                <v:path arrowok="t"/>
                <v:textbox>
                  <w:txbxContent>
                    <w:p w14:paraId="4C78D6DE" w14:textId="61A90BBD" w:rsidR="00406ED0" w:rsidRDefault="00DF1235" w:rsidP="00406ED0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5</w:t>
                      </w:r>
                      <w:r w:rsidR="007F10F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241B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Geographic scope, proposed partners and indication of any plans or opportunities for scaling the </w:t>
                      </w:r>
                      <w:r w:rsidR="002E0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innovation</w:t>
                      </w:r>
                      <w:r w:rsidR="00406ED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137157" w14:textId="53E67DE7" w:rsidR="007F10F2" w:rsidRDefault="007F10F2" w:rsidP="007F10F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1EFCEF4" w14:textId="77777777" w:rsidR="007F10F2" w:rsidRPr="001767D6" w:rsidRDefault="007F10F2" w:rsidP="007F10F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B1D3AE" wp14:editId="5B9E6143">
                <wp:simplePos x="0" y="0"/>
                <wp:positionH relativeFrom="column">
                  <wp:posOffset>-172523</wp:posOffset>
                </wp:positionH>
                <wp:positionV relativeFrom="paragraph">
                  <wp:posOffset>120190</wp:posOffset>
                </wp:positionV>
                <wp:extent cx="7029450" cy="2890345"/>
                <wp:effectExtent l="0" t="0" r="19050" b="18415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28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987A" w14:textId="7B2DD204" w:rsidR="00C54524" w:rsidRDefault="00C54524" w:rsidP="00C5452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90561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Concise list</w:t>
                            </w:r>
                            <w:r w:rsidR="00385644" w:rsidRPr="009373D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of the research questions that the project will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D3AE" id="Text Box 55" o:spid="_x0000_s1031" type="#_x0000_t202" style="position:absolute;margin-left:-13.6pt;margin-top:9.45pt;width:553.5pt;height:2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">
                <v:path arrowok="t"/>
                <v:textbox>
                  <w:txbxContent>
                    <w:p w14:paraId="1178987A" w14:textId="7B2DD204" w:rsidR="00C54524" w:rsidRDefault="00C54524" w:rsidP="00C5452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3) </w:t>
                      </w:r>
                      <w:r w:rsidR="0090561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Concise list</w:t>
                      </w:r>
                      <w:r w:rsidR="00385644" w:rsidRPr="009373D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of the research questions that the project will address</w:t>
                      </w:r>
                    </w:p>
                  </w:txbxContent>
                </v:textbox>
              </v:shape>
            </w:pict>
          </mc:Fallback>
        </mc:AlternateContent>
      </w:r>
      <w:r w:rsidR="00CB5F6F">
        <w:rPr>
          <w:rFonts w:ascii="Calibri" w:hAnsi="Calibri" w:cs="Arial"/>
          <w:sz w:val="22"/>
          <w:szCs w:val="22"/>
          <w:lang w:eastAsia="en-GB"/>
        </w:rPr>
        <w:br w:type="page"/>
      </w:r>
    </w:p>
    <w:p w14:paraId="3E027E53" w14:textId="583A0581" w:rsidR="00C54524" w:rsidRDefault="00973587" w:rsidP="00B8770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A36DA" wp14:editId="19C84AB1">
                <wp:simplePos x="0" y="0"/>
                <wp:positionH relativeFrom="column">
                  <wp:posOffset>-108585</wp:posOffset>
                </wp:positionH>
                <wp:positionV relativeFrom="paragraph">
                  <wp:posOffset>-5715</wp:posOffset>
                </wp:positionV>
                <wp:extent cx="7029450" cy="2749550"/>
                <wp:effectExtent l="0" t="0" r="19050" b="1270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CC3B" w14:textId="2A1A1605" w:rsidR="00973587" w:rsidRDefault="00973587" w:rsidP="0097358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="00241BF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Given COVID-19 situation, indicate plans to ensure project viability under different scenarios during implementation</w:t>
                            </w:r>
                          </w:p>
                          <w:p w14:paraId="5CA0455D" w14:textId="2601DCBD" w:rsidR="002E07C3" w:rsidRPr="00276E7E" w:rsidRDefault="002E07C3" w:rsidP="002E07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5CB788F" w14:textId="77777777" w:rsidR="002E07C3" w:rsidRDefault="002E07C3" w:rsidP="0097358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54C4BB" w14:textId="77777777" w:rsidR="00973587" w:rsidRDefault="00973587" w:rsidP="0097358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0C16D9" w14:textId="77777777" w:rsidR="00973587" w:rsidRPr="001767D6" w:rsidRDefault="00973587" w:rsidP="0097358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36DA" id="_x0000_s1032" type="#_x0000_t202" style="position:absolute;margin-left:-8.55pt;margin-top:-.45pt;width:553.5pt;height:2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">
                <v:path arrowok="t"/>
                <v:textbox>
                  <w:txbxContent>
                    <w:p w14:paraId="4791CC3B" w14:textId="2A1A1605" w:rsidR="00973587" w:rsidRDefault="00973587" w:rsidP="0097358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6) </w:t>
                      </w:r>
                      <w:r w:rsidR="00241BF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Given COVID-19 situation, indicate plans to ensure project viability under different scenarios during implementation</w:t>
                      </w:r>
                    </w:p>
                    <w:p w14:paraId="5CA0455D" w14:textId="2601DCBD" w:rsidR="002E07C3" w:rsidRPr="00276E7E" w:rsidRDefault="002E07C3" w:rsidP="002E07C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45CB788F" w14:textId="77777777" w:rsidR="002E07C3" w:rsidRDefault="002E07C3" w:rsidP="0097358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F54C4BB" w14:textId="77777777" w:rsidR="00973587" w:rsidRDefault="00973587" w:rsidP="0097358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20C16D9" w14:textId="77777777" w:rsidR="00973587" w:rsidRPr="001767D6" w:rsidRDefault="00973587" w:rsidP="0097358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AAAC8" w14:textId="714AA8C8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5CB5BA4E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545DA64B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40F9928B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2A1DFEF3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009ADB2F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1028FE86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47F9965E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268E990A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35D660A8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4392F309" w14:textId="77777777" w:rsidR="00973587" w:rsidRDefault="00973587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60BEF66F" w14:textId="54A01C11" w:rsidR="00973587" w:rsidRDefault="002E07C3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DAF21D" wp14:editId="46000A58">
                <wp:simplePos x="0" y="0"/>
                <wp:positionH relativeFrom="column">
                  <wp:posOffset>-137614</wp:posOffset>
                </wp:positionH>
                <wp:positionV relativeFrom="paragraph">
                  <wp:posOffset>225788</wp:posOffset>
                </wp:positionV>
                <wp:extent cx="7029450" cy="2960914"/>
                <wp:effectExtent l="0" t="0" r="19050" b="1143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2960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2862" w14:textId="55174D7F" w:rsidR="002E07C3" w:rsidRPr="002E07C3" w:rsidRDefault="002E07C3" w:rsidP="002E07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7</w:t>
                            </w:r>
                            <w:r w:rsidRPr="008224C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(Approximate) b</w:t>
                            </w:r>
                            <w:r w:rsidRPr="008224C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udget outline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– </w:t>
                            </w:r>
                            <w:r w:rsidRPr="002E07C3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provide an indicative cost of the project (total cost and the amount requested to SPIA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14:paraId="13360FDE" w14:textId="700E5D88" w:rsidR="002E07C3" w:rsidRPr="00276E7E" w:rsidRDefault="002E07C3" w:rsidP="002E07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  <w:t>(</w:t>
                            </w:r>
                            <w:r w:rsidRPr="002B6563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  <w:t>Indirect charges are limited to 10% of direct costs for universities from high-income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  <w:t xml:space="preserve"> / </w:t>
                            </w:r>
                            <w:r w:rsidRPr="002B6563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  <w:t>OECD countries, and 17% for CGIAR Centers, independent non-profits regardless of location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2B6563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  <w:t xml:space="preserve"> or universities from low- or middle-income countries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14:paraId="1C0B789D" w14:textId="77777777" w:rsidR="002E07C3" w:rsidRDefault="002E07C3" w:rsidP="002E07C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1EE504" w14:textId="77777777" w:rsidR="002E07C3" w:rsidRDefault="002E07C3" w:rsidP="002E07C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44BD51" w14:textId="77777777" w:rsidR="002E07C3" w:rsidRPr="001767D6" w:rsidRDefault="002E07C3" w:rsidP="002E07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F21D" id="_x0000_s1033" type="#_x0000_t202" style="position:absolute;margin-left:-10.85pt;margin-top:17.8pt;width:553.5pt;height:23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">
                <v:path arrowok="t"/>
                <v:textbox>
                  <w:txbxContent>
                    <w:p w14:paraId="1A092862" w14:textId="55174D7F" w:rsidR="002E07C3" w:rsidRPr="002E07C3" w:rsidRDefault="002E07C3" w:rsidP="002E07C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eastAsia="en-GB"/>
                        </w:rPr>
                        <w:t>7</w:t>
                      </w:r>
                      <w:r w:rsidRPr="008224CB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)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eastAsia="en-GB"/>
                        </w:rPr>
                        <w:t>(Approximate) b</w:t>
                      </w:r>
                      <w:r w:rsidRPr="008224CB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eastAsia="en-GB"/>
                        </w:rPr>
                        <w:t>udget outline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 – </w:t>
                      </w:r>
                      <w:r w:rsidRPr="002E07C3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eastAsia="en-GB"/>
                        </w:rPr>
                        <w:t>Please provide an indicative cost of the project (total cost and the amount requested to SPIA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14:paraId="13360FDE" w14:textId="700E5D88" w:rsidR="002E07C3" w:rsidRPr="00276E7E" w:rsidRDefault="002E07C3" w:rsidP="002E07C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  <w:t>(</w:t>
                      </w:r>
                      <w:r w:rsidRPr="002B6563"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  <w:t>Indirect charges are limited to 10% of direct costs for universities from high-income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  <w:t xml:space="preserve"> / </w:t>
                      </w:r>
                      <w:r w:rsidRPr="002B6563"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  <w:t>OECD countries, and 17% for CGIAR Centers, independent non-profits regardless of location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2B6563"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  <w:t xml:space="preserve"> or universities from low- or middle-income countries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14:paraId="1C0B789D" w14:textId="77777777" w:rsidR="002E07C3" w:rsidRDefault="002E07C3" w:rsidP="002E07C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F1EE504" w14:textId="77777777" w:rsidR="002E07C3" w:rsidRDefault="002E07C3" w:rsidP="002E07C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5F44BD51" w14:textId="77777777" w:rsidR="002E07C3" w:rsidRPr="001767D6" w:rsidRDefault="002E07C3" w:rsidP="002E07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E591A" w14:textId="16A8610E" w:rsidR="002E07C3" w:rsidRDefault="002E07C3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09A4EE49" w14:textId="77777777" w:rsidR="002E07C3" w:rsidRDefault="002E07C3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5ED98A2B" w14:textId="77777777" w:rsidR="002E07C3" w:rsidRDefault="002E07C3" w:rsidP="00B877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eastAsia="en-GB"/>
        </w:rPr>
      </w:pPr>
    </w:p>
    <w:p w14:paraId="581B8105" w14:textId="630C457E" w:rsidR="00276E7E" w:rsidRPr="00276E7E" w:rsidRDefault="00276E7E" w:rsidP="008224C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en-GB"/>
        </w:rPr>
      </w:pPr>
    </w:p>
    <w:sectPr w:rsidR="00276E7E" w:rsidRPr="00276E7E" w:rsidSect="001F7DE5">
      <w:pgSz w:w="12240" w:h="15840"/>
      <w:pgMar w:top="539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1A0B"/>
    <w:multiLevelType w:val="hybridMultilevel"/>
    <w:tmpl w:val="78967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55"/>
    <w:rsid w:val="0000332F"/>
    <w:rsid w:val="00016B8F"/>
    <w:rsid w:val="000221A3"/>
    <w:rsid w:val="0008354C"/>
    <w:rsid w:val="000B7F9C"/>
    <w:rsid w:val="000C4E4B"/>
    <w:rsid w:val="000F75DC"/>
    <w:rsid w:val="001145C1"/>
    <w:rsid w:val="001767D6"/>
    <w:rsid w:val="00184743"/>
    <w:rsid w:val="00185867"/>
    <w:rsid w:val="001E676B"/>
    <w:rsid w:val="001F7DE5"/>
    <w:rsid w:val="00241B6E"/>
    <w:rsid w:val="00241BFB"/>
    <w:rsid w:val="00276AFB"/>
    <w:rsid w:val="00276E7E"/>
    <w:rsid w:val="002923D8"/>
    <w:rsid w:val="002A4CCF"/>
    <w:rsid w:val="002B4D52"/>
    <w:rsid w:val="002E07C3"/>
    <w:rsid w:val="003821F2"/>
    <w:rsid w:val="00385644"/>
    <w:rsid w:val="00406ED0"/>
    <w:rsid w:val="00432293"/>
    <w:rsid w:val="00462564"/>
    <w:rsid w:val="004911AE"/>
    <w:rsid w:val="004B2C39"/>
    <w:rsid w:val="004F0F20"/>
    <w:rsid w:val="004F6FBA"/>
    <w:rsid w:val="00585901"/>
    <w:rsid w:val="005A3DBA"/>
    <w:rsid w:val="00611B24"/>
    <w:rsid w:val="00616FE0"/>
    <w:rsid w:val="00627255"/>
    <w:rsid w:val="006C5EF3"/>
    <w:rsid w:val="006C796B"/>
    <w:rsid w:val="006D6ADC"/>
    <w:rsid w:val="00715812"/>
    <w:rsid w:val="00722086"/>
    <w:rsid w:val="00744E01"/>
    <w:rsid w:val="00752B5D"/>
    <w:rsid w:val="007718B2"/>
    <w:rsid w:val="007A7E14"/>
    <w:rsid w:val="007E1C88"/>
    <w:rsid w:val="007F10F2"/>
    <w:rsid w:val="0081361B"/>
    <w:rsid w:val="008224CB"/>
    <w:rsid w:val="00861C8E"/>
    <w:rsid w:val="008F61DE"/>
    <w:rsid w:val="0090561D"/>
    <w:rsid w:val="009373DC"/>
    <w:rsid w:val="00944D90"/>
    <w:rsid w:val="0095490C"/>
    <w:rsid w:val="00973587"/>
    <w:rsid w:val="00985AAB"/>
    <w:rsid w:val="009B7908"/>
    <w:rsid w:val="009D2F5D"/>
    <w:rsid w:val="009F0B8E"/>
    <w:rsid w:val="009F1B14"/>
    <w:rsid w:val="00A550DD"/>
    <w:rsid w:val="00AA7C22"/>
    <w:rsid w:val="00AC4479"/>
    <w:rsid w:val="00B8770D"/>
    <w:rsid w:val="00B911B9"/>
    <w:rsid w:val="00BA1B02"/>
    <w:rsid w:val="00BC6438"/>
    <w:rsid w:val="00C04C6A"/>
    <w:rsid w:val="00C1003A"/>
    <w:rsid w:val="00C11F26"/>
    <w:rsid w:val="00C54524"/>
    <w:rsid w:val="00C84386"/>
    <w:rsid w:val="00CB5F6F"/>
    <w:rsid w:val="00CC3A0B"/>
    <w:rsid w:val="00CD1F1A"/>
    <w:rsid w:val="00D442B0"/>
    <w:rsid w:val="00D52D3F"/>
    <w:rsid w:val="00D65C51"/>
    <w:rsid w:val="00DB5485"/>
    <w:rsid w:val="00DB79D9"/>
    <w:rsid w:val="00DD7021"/>
    <w:rsid w:val="00DF1235"/>
    <w:rsid w:val="00DF4EE8"/>
    <w:rsid w:val="00E1267A"/>
    <w:rsid w:val="00E2674C"/>
    <w:rsid w:val="00E509DC"/>
    <w:rsid w:val="00E51402"/>
    <w:rsid w:val="00EA72B4"/>
    <w:rsid w:val="00EC0379"/>
    <w:rsid w:val="00EF0F7A"/>
    <w:rsid w:val="00F00D3B"/>
    <w:rsid w:val="00F02FCC"/>
    <w:rsid w:val="00F043B4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548D8"/>
  <w15:docId w15:val="{CE71D4D0-7D54-41A9-AC60-2DE65632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1A"/>
    <w:pPr>
      <w:spacing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character" w:styleId="Hyperlink">
    <w:name w:val="Hyperlink"/>
    <w:rsid w:val="000F75DC"/>
    <w:rPr>
      <w:color w:val="0000FF"/>
      <w:u w:val="single"/>
    </w:rPr>
  </w:style>
  <w:style w:type="character" w:styleId="FootnoteReference">
    <w:name w:val="footnote reference"/>
    <w:semiHidden/>
    <w:rsid w:val="00C84386"/>
    <w:rPr>
      <w:vertAlign w:val="superscript"/>
    </w:rPr>
  </w:style>
  <w:style w:type="paragraph" w:styleId="ListParagraph">
    <w:name w:val="List Paragraph"/>
    <w:basedOn w:val="Normal"/>
    <w:qFormat/>
    <w:rsid w:val="00611B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rsid w:val="00611B2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8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0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208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4xpyqp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a@cgi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y4xpyqp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ia@cgia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nsonJA\My%20Documents\Social%20impacts%20study\IFPRI%20meeting%20Dec%202010\Case-study%20prim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Case-study primer</Template>
  <TotalTime>2</TotalTime>
  <Pages>4</Pages>
  <Words>10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 description of the research behind the technology or policy that has been adopted for which a poverty impact study is propo</vt:lpstr>
    </vt:vector>
  </TitlesOfParts>
  <Company>FAO of the UN</Company>
  <LinksUpToDate>false</LinksUpToDate>
  <CharactersWithSpaces>126</CharactersWithSpaces>
  <SharedDoc>false</SharedDoc>
  <HLinks>
    <vt:vector size="18" baseType="variant">
      <vt:variant>
        <vt:i4>7929886</vt:i4>
      </vt:variant>
      <vt:variant>
        <vt:i4>6</vt:i4>
      </vt:variant>
      <vt:variant>
        <vt:i4>0</vt:i4>
      </vt:variant>
      <vt:variant>
        <vt:i4>5</vt:i4>
      </vt:variant>
      <vt:variant>
        <vt:lpwstr>mailto:james.stevenson@fao.org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mailto:timothy.kelley@fao.org</vt:lpwstr>
      </vt:variant>
      <vt:variant>
        <vt:lpwstr/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http://impact.cgiar.org/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description of the research behind the technology or policy that has been adopted for which a poverty impact study is propo</dc:title>
  <dc:creator>Unset</dc:creator>
  <cp:lastModifiedBy>Karasalo, Mina (CGIAR Advisory Services SPIA)</cp:lastModifiedBy>
  <cp:revision>2</cp:revision>
  <cp:lastPrinted>2011-03-30T10:18:00Z</cp:lastPrinted>
  <dcterms:created xsi:type="dcterms:W3CDTF">2021-04-14T13:54:00Z</dcterms:created>
  <dcterms:modified xsi:type="dcterms:W3CDTF">2021-04-14T13:54:00Z</dcterms:modified>
</cp:coreProperties>
</file>